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20B4F" w14:textId="77777777" w:rsidR="003E2C2C" w:rsidRPr="00885C7E" w:rsidRDefault="003E2C2C" w:rsidP="00D40558">
      <w:pPr>
        <w:pStyle w:val="Heading1"/>
        <w:jc w:val="center"/>
      </w:pPr>
      <w:r w:rsidRPr="00885C7E">
        <w:t>Treatment Plan and Initial Plan for Coping</w:t>
      </w:r>
    </w:p>
    <w:p w14:paraId="7B2F60E4" w14:textId="77777777" w:rsidR="00D40558" w:rsidRDefault="00D40558" w:rsidP="003E2C2C">
      <w:pPr>
        <w:rPr>
          <w:rFonts w:asciiTheme="majorHAnsi" w:hAnsiTheme="majorHAnsi"/>
          <w:sz w:val="22"/>
          <w:szCs w:val="22"/>
        </w:rPr>
      </w:pPr>
    </w:p>
    <w:p w14:paraId="3808CB90" w14:textId="01F98B85" w:rsidR="003E2C2C" w:rsidRDefault="003E2C2C" w:rsidP="003E2C2C">
      <w:pPr>
        <w:rPr>
          <w:rFonts w:asciiTheme="majorHAnsi" w:hAnsiTheme="majorHAnsi"/>
          <w:sz w:val="22"/>
          <w:szCs w:val="22"/>
        </w:rPr>
      </w:pPr>
      <w:r w:rsidRPr="00885C7E">
        <w:rPr>
          <w:rFonts w:asciiTheme="majorHAnsi" w:hAnsiTheme="majorHAnsi"/>
          <w:sz w:val="22"/>
          <w:szCs w:val="22"/>
        </w:rPr>
        <w:t xml:space="preserve">Often it helps to go back to </w:t>
      </w:r>
      <w:r w:rsidR="00D40558">
        <w:rPr>
          <w:rFonts w:asciiTheme="majorHAnsi" w:hAnsiTheme="majorHAnsi"/>
          <w:sz w:val="22"/>
          <w:szCs w:val="22"/>
        </w:rPr>
        <w:t xml:space="preserve">your Personal History Questionnaire or intake </w:t>
      </w:r>
      <w:r w:rsidRPr="00885C7E">
        <w:rPr>
          <w:rFonts w:asciiTheme="majorHAnsi" w:hAnsiTheme="majorHAnsi"/>
          <w:sz w:val="22"/>
          <w:szCs w:val="22"/>
        </w:rPr>
        <w:t xml:space="preserve">and review before developing your idea on treatment. </w:t>
      </w:r>
      <w:r w:rsidR="00D40558">
        <w:rPr>
          <w:rFonts w:asciiTheme="majorHAnsi" w:hAnsiTheme="majorHAnsi"/>
          <w:sz w:val="22"/>
          <w:szCs w:val="22"/>
        </w:rPr>
        <w:t xml:space="preserve">They should flow into each other and connect the dots from problems to goals to more concrete objectives that would tell us if you were on the way to meeting your goals). </w:t>
      </w:r>
    </w:p>
    <w:p w14:paraId="432913A6" w14:textId="77777777" w:rsidR="00D40558" w:rsidRPr="00885C7E" w:rsidRDefault="00D40558" w:rsidP="003E2C2C">
      <w:pPr>
        <w:rPr>
          <w:rFonts w:asciiTheme="majorHAnsi" w:hAnsiTheme="majorHAnsi"/>
          <w:sz w:val="22"/>
          <w:szCs w:val="22"/>
        </w:rPr>
      </w:pPr>
    </w:p>
    <w:p w14:paraId="44762283" w14:textId="75B56B69" w:rsidR="003E2C2C" w:rsidRDefault="003E2C2C" w:rsidP="003E2C2C">
      <w:pPr>
        <w:rPr>
          <w:rFonts w:asciiTheme="majorHAnsi" w:hAnsiTheme="majorHAnsi"/>
          <w:sz w:val="22"/>
          <w:szCs w:val="22"/>
        </w:rPr>
      </w:pPr>
      <w:r w:rsidRPr="00885C7E">
        <w:rPr>
          <w:rFonts w:asciiTheme="majorHAnsi" w:hAnsiTheme="majorHAnsi"/>
          <w:sz w:val="22"/>
          <w:szCs w:val="22"/>
        </w:rPr>
        <w:t>Try to balance how you want to be (live your life) versus only focusing on eliminating problems.</w:t>
      </w:r>
    </w:p>
    <w:p w14:paraId="4BE6840B" w14:textId="77777777" w:rsidR="00C92519" w:rsidRPr="00885C7E" w:rsidRDefault="00C92519" w:rsidP="003E2C2C">
      <w:pPr>
        <w:rPr>
          <w:rFonts w:asciiTheme="majorHAnsi" w:hAnsiTheme="majorHAnsi"/>
          <w:sz w:val="22"/>
          <w:szCs w:val="22"/>
        </w:rPr>
      </w:pPr>
    </w:p>
    <w:p w14:paraId="0316D535" w14:textId="5B7196C1" w:rsidR="003E2C2C" w:rsidRPr="00885C7E" w:rsidRDefault="00C92519" w:rsidP="003E2C2C">
      <w:pPr>
        <w:pStyle w:val="NormalWeb"/>
        <w:numPr>
          <w:ilvl w:val="0"/>
          <w:numId w:val="1"/>
        </w:numPr>
        <w:tabs>
          <w:tab w:val="left" w:pos="360"/>
        </w:tabs>
        <w:spacing w:after="120"/>
        <w:ind w:left="360"/>
        <w:rPr>
          <w:rFonts w:asciiTheme="majorHAnsi" w:hAnsiTheme="majorHAnsi" w:cs="Tahoma"/>
          <w:bCs/>
          <w:sz w:val="22"/>
          <w:szCs w:val="22"/>
        </w:rPr>
      </w:pPr>
      <w:r w:rsidRPr="00885C7E">
        <w:rPr>
          <w:rFonts w:asciiTheme="majorHAnsi" w:hAnsiTheme="majorHAnsi" w:cs="Tahoma"/>
          <w:bCs/>
          <w:sz w:val="22"/>
          <w:szCs w:val="22"/>
        </w:rPr>
        <w:t>I have</w:t>
      </w:r>
      <w:r w:rsidR="003E2C2C" w:rsidRPr="00885C7E">
        <w:rPr>
          <w:rFonts w:asciiTheme="majorHAnsi" w:hAnsiTheme="majorHAnsi" w:cs="Tahoma"/>
          <w:bCs/>
          <w:sz w:val="22"/>
          <w:szCs w:val="22"/>
        </w:rPr>
        <w:t xml:space="preserve"> the following goals I plan to work on in treatment:</w:t>
      </w:r>
    </w:p>
    <w:tbl>
      <w:tblPr>
        <w:tblW w:w="10502" w:type="dxa"/>
        <w:tblInd w:w="288" w:type="dxa"/>
        <w:tblCellMar>
          <w:left w:w="10" w:type="dxa"/>
          <w:right w:w="10" w:type="dxa"/>
        </w:tblCellMar>
        <w:tblLook w:val="0000" w:firstRow="0" w:lastRow="0" w:firstColumn="0" w:lastColumn="0" w:noHBand="0" w:noVBand="0"/>
      </w:tblPr>
      <w:tblGrid>
        <w:gridCol w:w="10502"/>
      </w:tblGrid>
      <w:tr w:rsidR="003E2C2C" w:rsidRPr="00885C7E" w14:paraId="44227D25" w14:textId="77777777" w:rsidTr="00D21497">
        <w:tblPrEx>
          <w:tblCellMar>
            <w:top w:w="0" w:type="dxa"/>
            <w:bottom w:w="0" w:type="dxa"/>
          </w:tblCellMar>
        </w:tblPrEx>
        <w:tc>
          <w:tcPr>
            <w:tcW w:w="10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E0F06" w14:textId="77777777" w:rsidR="003E2C2C" w:rsidRPr="00885C7E" w:rsidRDefault="003E2C2C" w:rsidP="00D21497">
            <w:pPr>
              <w:pStyle w:val="NormalWeb"/>
              <w:spacing w:after="0"/>
              <w:rPr>
                <w:rFonts w:asciiTheme="majorHAnsi" w:hAnsiTheme="majorHAnsi"/>
              </w:rPr>
            </w:pPr>
            <w:r w:rsidRPr="00885C7E">
              <w:rPr>
                <w:rFonts w:asciiTheme="majorHAnsi" w:hAnsiTheme="majorHAnsi" w:cs="Tahoma"/>
                <w:b/>
                <w:bCs/>
                <w:i/>
                <w:sz w:val="22"/>
                <w:szCs w:val="22"/>
              </w:rPr>
              <w:t xml:space="preserve">Goal(s): </w:t>
            </w:r>
            <w:r w:rsidRPr="00885C7E">
              <w:rPr>
                <w:rFonts w:asciiTheme="majorHAnsi" w:hAnsiTheme="majorHAnsi" w:cs="Tahoma"/>
                <w:bCs/>
                <w:sz w:val="22"/>
                <w:szCs w:val="22"/>
              </w:rPr>
              <w:t>(for example, “</w:t>
            </w:r>
            <w:r w:rsidRPr="00885C7E">
              <w:rPr>
                <w:rFonts w:asciiTheme="majorHAnsi" w:hAnsiTheme="majorHAnsi" w:cs="Tahoma"/>
                <w:sz w:val="22"/>
                <w:szCs w:val="22"/>
              </w:rPr>
              <w:t>develop more effective coping skills for depression”</w:t>
            </w:r>
          </w:p>
          <w:p w14:paraId="36931893" w14:textId="77777777" w:rsidR="003E2C2C" w:rsidRPr="00885C7E" w:rsidRDefault="003E2C2C" w:rsidP="00D21497">
            <w:pPr>
              <w:pStyle w:val="NormalWeb"/>
              <w:spacing w:after="0"/>
              <w:rPr>
                <w:rFonts w:asciiTheme="majorHAnsi" w:hAnsiTheme="majorHAnsi" w:cs="Tahoma"/>
                <w:bCs/>
              </w:rPr>
            </w:pPr>
          </w:p>
        </w:tc>
      </w:tr>
      <w:tr w:rsidR="003E2C2C" w:rsidRPr="00885C7E" w14:paraId="445C4211" w14:textId="77777777" w:rsidTr="00D21497">
        <w:tblPrEx>
          <w:tblCellMar>
            <w:top w:w="0" w:type="dxa"/>
            <w:bottom w:w="0" w:type="dxa"/>
          </w:tblCellMar>
        </w:tblPrEx>
        <w:tc>
          <w:tcPr>
            <w:tcW w:w="10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7C1B0" w14:textId="77777777" w:rsidR="003E2C2C" w:rsidRPr="00885C7E" w:rsidRDefault="003E2C2C" w:rsidP="00D21497">
            <w:pPr>
              <w:pStyle w:val="NormalWeb"/>
              <w:rPr>
                <w:rFonts w:asciiTheme="majorHAnsi" w:hAnsiTheme="majorHAnsi"/>
              </w:rPr>
            </w:pPr>
            <w:proofErr w:type="spellStart"/>
            <w:r w:rsidRPr="00885C7E">
              <w:rPr>
                <w:rFonts w:asciiTheme="majorHAnsi" w:hAnsiTheme="majorHAnsi" w:cs="Tahoma"/>
                <w:b/>
                <w:bCs/>
                <w:i/>
                <w:sz w:val="22"/>
                <w:szCs w:val="22"/>
              </w:rPr>
              <w:t>Measureable</w:t>
            </w:r>
            <w:proofErr w:type="spellEnd"/>
            <w:r w:rsidRPr="00885C7E">
              <w:rPr>
                <w:rFonts w:asciiTheme="majorHAnsi" w:hAnsiTheme="majorHAnsi" w:cs="Tahoma"/>
                <w:b/>
                <w:bCs/>
                <w:i/>
                <w:sz w:val="22"/>
                <w:szCs w:val="22"/>
              </w:rPr>
              <w:t xml:space="preserve"> Objective(s):</w:t>
            </w:r>
            <w:r w:rsidRPr="00885C7E">
              <w:rPr>
                <w:rFonts w:asciiTheme="majorHAnsi" w:hAnsiTheme="majorHAnsi" w:cs="Tahoma"/>
                <w:bCs/>
                <w:sz w:val="22"/>
                <w:szCs w:val="22"/>
              </w:rPr>
              <w:t xml:space="preserve"> (how you and your therapist will know you have met your goal, for example, “state </w:t>
            </w:r>
            <w:r w:rsidRPr="00885C7E">
              <w:rPr>
                <w:rFonts w:asciiTheme="majorHAnsi" w:hAnsiTheme="majorHAnsi" w:cs="Tahoma"/>
                <w:sz w:val="22"/>
                <w:szCs w:val="22"/>
              </w:rPr>
              <w:t>three specific skills for relieving her depression”, “report 3 triggers and ways of coping”</w:t>
            </w:r>
          </w:p>
          <w:p w14:paraId="623E878E" w14:textId="77777777" w:rsidR="003E2C2C" w:rsidRPr="00885C7E" w:rsidRDefault="003E2C2C" w:rsidP="00D21497">
            <w:pPr>
              <w:pStyle w:val="NormalWeb"/>
              <w:rPr>
                <w:rFonts w:asciiTheme="majorHAnsi" w:hAnsiTheme="majorHAnsi" w:cs="Tahoma"/>
              </w:rPr>
            </w:pPr>
          </w:p>
          <w:p w14:paraId="13E32DED" w14:textId="77777777" w:rsidR="003E2C2C" w:rsidRPr="00885C7E" w:rsidRDefault="003E2C2C" w:rsidP="00D21497">
            <w:pPr>
              <w:pStyle w:val="NormalWeb"/>
              <w:rPr>
                <w:rFonts w:asciiTheme="majorHAnsi" w:hAnsiTheme="majorHAnsi" w:cs="Tahoma"/>
              </w:rPr>
            </w:pPr>
          </w:p>
          <w:p w14:paraId="0D65A0B0" w14:textId="77777777" w:rsidR="003E2C2C" w:rsidRPr="00885C7E" w:rsidRDefault="003E2C2C" w:rsidP="00D21497">
            <w:pPr>
              <w:pStyle w:val="NormalWeb"/>
              <w:rPr>
                <w:rFonts w:asciiTheme="majorHAnsi" w:hAnsiTheme="majorHAnsi" w:cs="Tahoma"/>
              </w:rPr>
            </w:pPr>
          </w:p>
          <w:p w14:paraId="0ED22D46" w14:textId="77777777" w:rsidR="003E2C2C" w:rsidRPr="00885C7E" w:rsidRDefault="003E2C2C" w:rsidP="00D21497">
            <w:pPr>
              <w:pStyle w:val="NormalWeb"/>
              <w:rPr>
                <w:rFonts w:asciiTheme="majorHAnsi" w:hAnsiTheme="majorHAnsi" w:cs="Tahoma"/>
              </w:rPr>
            </w:pPr>
          </w:p>
          <w:p w14:paraId="301F85C9" w14:textId="77777777" w:rsidR="003E2C2C" w:rsidRPr="00885C7E" w:rsidRDefault="003E2C2C" w:rsidP="00D21497">
            <w:pPr>
              <w:pStyle w:val="NormalWeb"/>
              <w:rPr>
                <w:rFonts w:asciiTheme="majorHAnsi" w:hAnsiTheme="majorHAnsi" w:cs="Tahoma"/>
                <w:bCs/>
              </w:rPr>
            </w:pPr>
          </w:p>
        </w:tc>
      </w:tr>
      <w:tr w:rsidR="003E2C2C" w:rsidRPr="00885C7E" w14:paraId="3F5AF1FB" w14:textId="77777777" w:rsidTr="00D21497">
        <w:tblPrEx>
          <w:tblCellMar>
            <w:top w:w="0" w:type="dxa"/>
            <w:bottom w:w="0" w:type="dxa"/>
          </w:tblCellMar>
        </w:tblPrEx>
        <w:trPr>
          <w:trHeight w:val="720"/>
        </w:trPr>
        <w:tc>
          <w:tcPr>
            <w:tcW w:w="10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5F5C0C" w14:textId="77777777" w:rsidR="003E2C2C" w:rsidRPr="00885C7E" w:rsidRDefault="003E2C2C" w:rsidP="00D21497">
            <w:pPr>
              <w:pStyle w:val="NormalWeb"/>
              <w:rPr>
                <w:rFonts w:asciiTheme="majorHAnsi" w:hAnsiTheme="majorHAnsi"/>
              </w:rPr>
            </w:pPr>
            <w:r w:rsidRPr="00885C7E">
              <w:rPr>
                <w:rFonts w:asciiTheme="majorHAnsi" w:hAnsiTheme="majorHAnsi" w:cs="Tahoma"/>
                <w:b/>
                <w:bCs/>
                <w:i/>
                <w:sz w:val="22"/>
                <w:szCs w:val="22"/>
              </w:rPr>
              <w:t xml:space="preserve">Expected Length of Care: </w:t>
            </w:r>
            <w:r w:rsidRPr="00885C7E">
              <w:rPr>
                <w:rFonts w:asciiTheme="majorHAnsi" w:hAnsiTheme="majorHAnsi" w:cs="Tahoma"/>
                <w:bCs/>
                <w:sz w:val="22"/>
                <w:szCs w:val="22"/>
              </w:rPr>
              <w:t xml:space="preserve"> _____ (weeks) meeting one time per </w:t>
            </w:r>
            <w:r w:rsidRPr="00885C7E">
              <w:rPr>
                <w:rFonts w:asciiTheme="majorHAnsi" w:hAnsiTheme="majorHAnsi" w:cs="Tahoma"/>
                <w:b/>
                <w:bCs/>
                <w:sz w:val="22"/>
                <w:szCs w:val="22"/>
              </w:rPr>
              <w:t>week</w:t>
            </w:r>
            <w:r w:rsidRPr="00885C7E">
              <w:rPr>
                <w:rFonts w:asciiTheme="majorHAnsi" w:hAnsiTheme="majorHAnsi" w:cs="Tahoma"/>
                <w:bCs/>
                <w:sz w:val="22"/>
                <w:szCs w:val="22"/>
              </w:rPr>
              <w:t xml:space="preserve"> / </w:t>
            </w:r>
            <w:r w:rsidRPr="00885C7E">
              <w:rPr>
                <w:rFonts w:asciiTheme="majorHAnsi" w:hAnsiTheme="majorHAnsi" w:cs="Tahoma"/>
                <w:b/>
                <w:bCs/>
                <w:sz w:val="22"/>
                <w:szCs w:val="22"/>
              </w:rPr>
              <w:t>month</w:t>
            </w:r>
            <w:r w:rsidRPr="00885C7E">
              <w:rPr>
                <w:rFonts w:asciiTheme="majorHAnsi" w:hAnsiTheme="majorHAnsi" w:cs="Tahoma"/>
                <w:bCs/>
                <w:sz w:val="22"/>
                <w:szCs w:val="22"/>
              </w:rPr>
              <w:t xml:space="preserve"> / </w:t>
            </w:r>
            <w:r w:rsidRPr="00885C7E">
              <w:rPr>
                <w:rFonts w:asciiTheme="majorHAnsi" w:hAnsiTheme="majorHAnsi" w:cs="Tahoma"/>
                <w:b/>
                <w:bCs/>
                <w:sz w:val="22"/>
                <w:szCs w:val="22"/>
              </w:rPr>
              <w:t>two-weeks</w:t>
            </w:r>
            <w:r w:rsidRPr="00885C7E">
              <w:rPr>
                <w:rFonts w:asciiTheme="majorHAnsi" w:hAnsiTheme="majorHAnsi" w:cs="Tahoma"/>
                <w:bCs/>
                <w:sz w:val="22"/>
                <w:szCs w:val="22"/>
              </w:rPr>
              <w:t xml:space="preserve"> (circle one)</w:t>
            </w:r>
          </w:p>
        </w:tc>
      </w:tr>
      <w:tr w:rsidR="003E2C2C" w:rsidRPr="00885C7E" w14:paraId="298CA0EF" w14:textId="77777777" w:rsidTr="00D21497">
        <w:tblPrEx>
          <w:tblCellMar>
            <w:top w:w="0" w:type="dxa"/>
            <w:bottom w:w="0" w:type="dxa"/>
          </w:tblCellMar>
        </w:tblPrEx>
        <w:trPr>
          <w:trHeight w:val="720"/>
        </w:trPr>
        <w:tc>
          <w:tcPr>
            <w:tcW w:w="10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1F7D0" w14:textId="77777777" w:rsidR="003E2C2C" w:rsidRPr="00885C7E" w:rsidRDefault="003E2C2C" w:rsidP="00D21497">
            <w:pPr>
              <w:pStyle w:val="NormalWeb"/>
              <w:rPr>
                <w:rFonts w:asciiTheme="majorHAnsi" w:hAnsiTheme="majorHAnsi"/>
              </w:rPr>
            </w:pPr>
            <w:r w:rsidRPr="00885C7E">
              <w:rPr>
                <w:rFonts w:asciiTheme="majorHAnsi" w:hAnsiTheme="majorHAnsi" w:cs="Tahoma"/>
                <w:b/>
                <w:bCs/>
                <w:i/>
                <w:sz w:val="22"/>
                <w:szCs w:val="22"/>
              </w:rPr>
              <w:t>I believe my chances of meeting above goals and objectives is</w:t>
            </w:r>
            <w:r w:rsidRPr="00885C7E">
              <w:rPr>
                <w:rFonts w:asciiTheme="majorHAnsi" w:hAnsiTheme="majorHAnsi" w:cs="Tahoma"/>
                <w:bCs/>
                <w:sz w:val="22"/>
                <w:szCs w:val="22"/>
              </w:rPr>
              <w:t>:         fair               good             poor</w:t>
            </w:r>
          </w:p>
        </w:tc>
      </w:tr>
    </w:tbl>
    <w:p w14:paraId="1306B769" w14:textId="77777777" w:rsidR="003E2C2C" w:rsidRPr="00885C7E" w:rsidRDefault="003E2C2C" w:rsidP="003E2C2C">
      <w:pPr>
        <w:pStyle w:val="NormalWeb"/>
        <w:spacing w:after="120"/>
        <w:ind w:left="360"/>
        <w:rPr>
          <w:rFonts w:asciiTheme="majorHAnsi" w:hAnsiTheme="majorHAnsi"/>
        </w:rPr>
      </w:pPr>
      <w:r w:rsidRPr="00885C7E">
        <w:rPr>
          <w:rFonts w:asciiTheme="majorHAnsi" w:hAnsiTheme="majorHAnsi" w:cs="Tahoma"/>
          <w:noProof/>
          <w:sz w:val="22"/>
          <w:szCs w:val="22"/>
        </w:rPr>
        <mc:AlternateContent>
          <mc:Choice Requires="wps">
            <w:drawing>
              <wp:inline distT="0" distB="0" distL="0" distR="0" wp14:anchorId="709A1329" wp14:editId="61DE0B1F">
                <wp:extent cx="5943600" cy="22860"/>
                <wp:effectExtent l="0" t="0" r="19050" b="15240"/>
                <wp:docPr id="15" name="Horizontal Line 15"/>
                <wp:cNvGraphicFramePr/>
                <a:graphic xmlns:a="http://schemas.openxmlformats.org/drawingml/2006/main">
                  <a:graphicData uri="http://schemas.microsoft.com/office/word/2010/wordprocessingShape">
                    <wps:wsp>
                      <wps:cNvSpPr/>
                      <wps:spPr>
                        <a:xfrm>
                          <a:off x="0" y="0"/>
                          <a:ext cx="5943600" cy="22860"/>
                        </a:xfrm>
                        <a:prstGeom prst="rect">
                          <a:avLst/>
                        </a:prstGeom>
                        <a:noFill/>
                        <a:ln w="9528" cap="flat">
                          <a:solidFill>
                            <a:srgbClr val="A0A0A0"/>
                          </a:solidFill>
                          <a:prstDash val="solid"/>
                          <a:miter/>
                        </a:ln>
                      </wps:spPr>
                      <wps:bodyPr lIns="0" tIns="0" rIns="0" bIns="0"/>
                    </wps:wsp>
                  </a:graphicData>
                </a:graphic>
              </wp:inline>
            </w:drawing>
          </mc:Choice>
          <mc:Fallback>
            <w:pict>
              <v:rect w14:anchorId="7A9A985D" id="Horizontal Line 15" o:spid="_x0000_s1026" style="width:46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" filled="f" strokecolor="#a0a0a0" strokeweight=".26467mm">
                <v:textbox inset="0,0,0,0"/>
                <w10:anchorlock/>
              </v:rect>
            </w:pict>
          </mc:Fallback>
        </mc:AlternateContent>
      </w:r>
    </w:p>
    <w:p w14:paraId="03B6EEAC" w14:textId="77777777" w:rsidR="003E2C2C" w:rsidRPr="00885C7E" w:rsidRDefault="003E2C2C" w:rsidP="003E2C2C">
      <w:pPr>
        <w:pStyle w:val="NormalWeb"/>
        <w:numPr>
          <w:ilvl w:val="0"/>
          <w:numId w:val="2"/>
        </w:numPr>
        <w:spacing w:before="0" w:after="0"/>
        <w:rPr>
          <w:rFonts w:asciiTheme="majorHAnsi" w:hAnsiTheme="majorHAnsi" w:cs="Tahoma"/>
          <w:bCs/>
          <w:sz w:val="22"/>
          <w:szCs w:val="22"/>
        </w:rPr>
      </w:pPr>
      <w:r w:rsidRPr="00885C7E">
        <w:rPr>
          <w:rFonts w:asciiTheme="majorHAnsi" w:hAnsiTheme="majorHAnsi" w:cs="Tahoma"/>
          <w:bCs/>
          <w:sz w:val="22"/>
          <w:szCs w:val="22"/>
        </w:rPr>
        <w:t>Therapy in general is a way of learning to reduce distress. As such what are some of your thoughts, feelings and actions you are currently aware of that relate to your distress or are your “early warning signs” of difficulties:</w:t>
      </w:r>
    </w:p>
    <w:p w14:paraId="1BEEE074" w14:textId="77777777" w:rsidR="003E2C2C" w:rsidRPr="00885C7E" w:rsidRDefault="003E2C2C" w:rsidP="003E2C2C">
      <w:pPr>
        <w:pStyle w:val="NormalWeb"/>
        <w:spacing w:before="0" w:after="0"/>
        <w:ind w:left="360"/>
        <w:rPr>
          <w:rFonts w:asciiTheme="majorHAnsi" w:hAnsiTheme="majorHAnsi" w:cs="Tahoma"/>
          <w:bCs/>
          <w:sz w:val="22"/>
          <w:szCs w:val="22"/>
        </w:rPr>
      </w:pPr>
    </w:p>
    <w:tbl>
      <w:tblPr>
        <w:tblW w:w="10502" w:type="dxa"/>
        <w:tblInd w:w="288" w:type="dxa"/>
        <w:tblCellMar>
          <w:left w:w="10" w:type="dxa"/>
          <w:right w:w="10" w:type="dxa"/>
        </w:tblCellMar>
        <w:tblLook w:val="0000" w:firstRow="0" w:lastRow="0" w:firstColumn="0" w:lastColumn="0" w:noHBand="0" w:noVBand="0"/>
      </w:tblPr>
      <w:tblGrid>
        <w:gridCol w:w="1246"/>
        <w:gridCol w:w="9256"/>
      </w:tblGrid>
      <w:tr w:rsidR="003E2C2C" w:rsidRPr="00885C7E" w14:paraId="325D416F" w14:textId="77777777" w:rsidTr="00D21497">
        <w:tblPrEx>
          <w:tblCellMar>
            <w:top w:w="0" w:type="dxa"/>
            <w:bottom w:w="0" w:type="dxa"/>
          </w:tblCellMar>
        </w:tblPrEx>
        <w:trPr>
          <w:trHeight w:val="432"/>
        </w:trPr>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57CCF" w14:textId="77777777" w:rsidR="003E2C2C" w:rsidRPr="00885C7E" w:rsidRDefault="003E2C2C" w:rsidP="00D21497">
            <w:pPr>
              <w:pStyle w:val="NormalWeb"/>
              <w:spacing w:before="0" w:after="0"/>
              <w:rPr>
                <w:rFonts w:asciiTheme="majorHAnsi" w:hAnsiTheme="majorHAnsi"/>
              </w:rPr>
            </w:pPr>
            <w:r w:rsidRPr="00885C7E">
              <w:rPr>
                <w:rFonts w:asciiTheme="majorHAnsi" w:hAnsiTheme="majorHAnsi" w:cs="Tahoma"/>
                <w:bCs/>
                <w:sz w:val="22"/>
                <w:szCs w:val="22"/>
              </w:rPr>
              <w:t>Thoughts:</w:t>
            </w:r>
          </w:p>
        </w:tc>
        <w:tc>
          <w:tcPr>
            <w:tcW w:w="9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31F3A7" w14:textId="77777777" w:rsidR="003E2C2C" w:rsidRPr="00885C7E" w:rsidRDefault="003E2C2C" w:rsidP="00D21497">
            <w:pPr>
              <w:pStyle w:val="NormalWeb"/>
              <w:spacing w:before="0" w:after="0"/>
              <w:rPr>
                <w:rFonts w:asciiTheme="majorHAnsi" w:hAnsiTheme="majorHAnsi"/>
              </w:rPr>
            </w:pPr>
            <w:r w:rsidRPr="00885C7E">
              <w:rPr>
                <w:rFonts w:asciiTheme="majorHAnsi" w:hAnsiTheme="majorHAnsi" w:cs="Tahoma"/>
                <w:bCs/>
                <w:sz w:val="22"/>
                <w:szCs w:val="22"/>
              </w:rPr>
              <w:t>(a)</w:t>
            </w:r>
          </w:p>
        </w:tc>
      </w:tr>
      <w:tr w:rsidR="003E2C2C" w:rsidRPr="00885C7E" w14:paraId="3626F74C" w14:textId="77777777" w:rsidTr="00D21497">
        <w:tblPrEx>
          <w:tblCellMar>
            <w:top w:w="0" w:type="dxa"/>
            <w:bottom w:w="0" w:type="dxa"/>
          </w:tblCellMar>
        </w:tblPrEx>
        <w:trPr>
          <w:trHeight w:val="432"/>
        </w:trPr>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40B27" w14:textId="77777777" w:rsidR="003E2C2C" w:rsidRPr="00885C7E" w:rsidRDefault="003E2C2C" w:rsidP="00D21497">
            <w:pPr>
              <w:pStyle w:val="NormalWeb"/>
              <w:spacing w:before="0" w:after="0"/>
              <w:rPr>
                <w:rFonts w:asciiTheme="majorHAnsi" w:hAnsiTheme="majorHAnsi" w:cs="Tahoma"/>
                <w:bCs/>
              </w:rPr>
            </w:pPr>
          </w:p>
        </w:tc>
        <w:tc>
          <w:tcPr>
            <w:tcW w:w="9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CAA1D" w14:textId="77777777" w:rsidR="003E2C2C" w:rsidRPr="00885C7E" w:rsidRDefault="003E2C2C" w:rsidP="00D21497">
            <w:pPr>
              <w:pStyle w:val="NormalWeb"/>
              <w:spacing w:before="0" w:after="0"/>
              <w:rPr>
                <w:rFonts w:asciiTheme="majorHAnsi" w:hAnsiTheme="majorHAnsi"/>
              </w:rPr>
            </w:pPr>
            <w:r w:rsidRPr="00885C7E">
              <w:rPr>
                <w:rFonts w:asciiTheme="majorHAnsi" w:hAnsiTheme="majorHAnsi" w:cs="Tahoma"/>
                <w:bCs/>
                <w:sz w:val="22"/>
                <w:szCs w:val="22"/>
              </w:rPr>
              <w:t>(b)</w:t>
            </w:r>
          </w:p>
        </w:tc>
      </w:tr>
      <w:tr w:rsidR="003E2C2C" w:rsidRPr="00885C7E" w14:paraId="3F9B3962" w14:textId="77777777" w:rsidTr="00D21497">
        <w:tblPrEx>
          <w:tblCellMar>
            <w:top w:w="0" w:type="dxa"/>
            <w:bottom w:w="0" w:type="dxa"/>
          </w:tblCellMar>
        </w:tblPrEx>
        <w:trPr>
          <w:trHeight w:val="432"/>
        </w:trPr>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E9F382" w14:textId="77777777" w:rsidR="003E2C2C" w:rsidRPr="00885C7E" w:rsidRDefault="003E2C2C" w:rsidP="00D21497">
            <w:pPr>
              <w:pStyle w:val="NormalWeb"/>
              <w:spacing w:before="0" w:after="0"/>
              <w:rPr>
                <w:rFonts w:asciiTheme="majorHAnsi" w:hAnsiTheme="majorHAnsi" w:cs="Tahoma"/>
                <w:bCs/>
              </w:rPr>
            </w:pPr>
          </w:p>
        </w:tc>
        <w:tc>
          <w:tcPr>
            <w:tcW w:w="9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F6DFD" w14:textId="77777777" w:rsidR="003E2C2C" w:rsidRPr="00885C7E" w:rsidRDefault="003E2C2C" w:rsidP="00D21497">
            <w:pPr>
              <w:pStyle w:val="NormalWeb"/>
              <w:spacing w:before="0" w:after="0"/>
              <w:rPr>
                <w:rFonts w:asciiTheme="majorHAnsi" w:hAnsiTheme="majorHAnsi"/>
              </w:rPr>
            </w:pPr>
            <w:r w:rsidRPr="00885C7E">
              <w:rPr>
                <w:rFonts w:asciiTheme="majorHAnsi" w:hAnsiTheme="majorHAnsi" w:cs="Tahoma"/>
                <w:bCs/>
                <w:sz w:val="22"/>
                <w:szCs w:val="22"/>
              </w:rPr>
              <w:t>(c)</w:t>
            </w:r>
          </w:p>
        </w:tc>
      </w:tr>
      <w:tr w:rsidR="003E2C2C" w:rsidRPr="00885C7E" w14:paraId="52382BA5" w14:textId="77777777" w:rsidTr="00D21497">
        <w:tblPrEx>
          <w:tblCellMar>
            <w:top w:w="0" w:type="dxa"/>
            <w:bottom w:w="0" w:type="dxa"/>
          </w:tblCellMar>
        </w:tblPrEx>
        <w:trPr>
          <w:trHeight w:val="432"/>
        </w:trPr>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F54077" w14:textId="77777777" w:rsidR="003E2C2C" w:rsidRPr="00885C7E" w:rsidRDefault="003E2C2C" w:rsidP="00D21497">
            <w:pPr>
              <w:pStyle w:val="NormalWeb"/>
              <w:spacing w:before="0" w:after="0"/>
              <w:rPr>
                <w:rFonts w:asciiTheme="majorHAnsi" w:hAnsiTheme="majorHAnsi"/>
              </w:rPr>
            </w:pPr>
            <w:r w:rsidRPr="00885C7E">
              <w:rPr>
                <w:rFonts w:asciiTheme="majorHAnsi" w:hAnsiTheme="majorHAnsi" w:cs="Tahoma"/>
                <w:bCs/>
                <w:sz w:val="22"/>
                <w:szCs w:val="22"/>
              </w:rPr>
              <w:t>Feelings:</w:t>
            </w:r>
          </w:p>
        </w:tc>
        <w:tc>
          <w:tcPr>
            <w:tcW w:w="9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6E33C" w14:textId="77777777" w:rsidR="003E2C2C" w:rsidRPr="00885C7E" w:rsidRDefault="003E2C2C" w:rsidP="00D21497">
            <w:pPr>
              <w:pStyle w:val="NormalWeb"/>
              <w:spacing w:before="0" w:after="0"/>
              <w:rPr>
                <w:rFonts w:asciiTheme="majorHAnsi" w:hAnsiTheme="majorHAnsi"/>
              </w:rPr>
            </w:pPr>
            <w:r w:rsidRPr="00885C7E">
              <w:rPr>
                <w:rFonts w:asciiTheme="majorHAnsi" w:hAnsiTheme="majorHAnsi" w:cs="Tahoma"/>
                <w:bCs/>
                <w:sz w:val="22"/>
                <w:szCs w:val="22"/>
              </w:rPr>
              <w:t>(a)</w:t>
            </w:r>
          </w:p>
        </w:tc>
      </w:tr>
      <w:tr w:rsidR="003E2C2C" w:rsidRPr="00885C7E" w14:paraId="5ED8CE17" w14:textId="77777777" w:rsidTr="00D21497">
        <w:tblPrEx>
          <w:tblCellMar>
            <w:top w:w="0" w:type="dxa"/>
            <w:bottom w:w="0" w:type="dxa"/>
          </w:tblCellMar>
        </w:tblPrEx>
        <w:trPr>
          <w:trHeight w:val="432"/>
        </w:trPr>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F3148" w14:textId="77777777" w:rsidR="003E2C2C" w:rsidRPr="00885C7E" w:rsidRDefault="003E2C2C" w:rsidP="00D21497">
            <w:pPr>
              <w:pStyle w:val="NormalWeb"/>
              <w:spacing w:before="0" w:after="0"/>
              <w:rPr>
                <w:rFonts w:asciiTheme="majorHAnsi" w:hAnsiTheme="majorHAnsi" w:cs="Tahoma"/>
                <w:bCs/>
              </w:rPr>
            </w:pPr>
          </w:p>
        </w:tc>
        <w:tc>
          <w:tcPr>
            <w:tcW w:w="9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276EB" w14:textId="77777777" w:rsidR="003E2C2C" w:rsidRPr="00885C7E" w:rsidRDefault="003E2C2C" w:rsidP="00D21497">
            <w:pPr>
              <w:pStyle w:val="NormalWeb"/>
              <w:spacing w:before="0" w:after="0"/>
              <w:rPr>
                <w:rFonts w:asciiTheme="majorHAnsi" w:hAnsiTheme="majorHAnsi"/>
              </w:rPr>
            </w:pPr>
            <w:r w:rsidRPr="00885C7E">
              <w:rPr>
                <w:rFonts w:asciiTheme="majorHAnsi" w:hAnsiTheme="majorHAnsi" w:cs="Tahoma"/>
                <w:bCs/>
                <w:sz w:val="22"/>
                <w:szCs w:val="22"/>
              </w:rPr>
              <w:t>(b)</w:t>
            </w:r>
          </w:p>
        </w:tc>
      </w:tr>
      <w:tr w:rsidR="003E2C2C" w:rsidRPr="00885C7E" w14:paraId="2B0B9E09" w14:textId="77777777" w:rsidTr="00D21497">
        <w:tblPrEx>
          <w:tblCellMar>
            <w:top w:w="0" w:type="dxa"/>
            <w:bottom w:w="0" w:type="dxa"/>
          </w:tblCellMar>
        </w:tblPrEx>
        <w:trPr>
          <w:trHeight w:val="432"/>
        </w:trPr>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73574" w14:textId="77777777" w:rsidR="003E2C2C" w:rsidRPr="00885C7E" w:rsidRDefault="003E2C2C" w:rsidP="00D21497">
            <w:pPr>
              <w:pStyle w:val="NormalWeb"/>
              <w:spacing w:before="0" w:after="0"/>
              <w:rPr>
                <w:rFonts w:asciiTheme="majorHAnsi" w:hAnsiTheme="majorHAnsi" w:cs="Tahoma"/>
                <w:bCs/>
              </w:rPr>
            </w:pPr>
          </w:p>
        </w:tc>
        <w:tc>
          <w:tcPr>
            <w:tcW w:w="9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A689A" w14:textId="77777777" w:rsidR="003E2C2C" w:rsidRPr="00885C7E" w:rsidRDefault="003E2C2C" w:rsidP="00D21497">
            <w:pPr>
              <w:pStyle w:val="NormalWeb"/>
              <w:spacing w:before="0" w:after="0"/>
              <w:rPr>
                <w:rFonts w:asciiTheme="majorHAnsi" w:hAnsiTheme="majorHAnsi"/>
              </w:rPr>
            </w:pPr>
            <w:r w:rsidRPr="00885C7E">
              <w:rPr>
                <w:rFonts w:asciiTheme="majorHAnsi" w:hAnsiTheme="majorHAnsi" w:cs="Tahoma"/>
                <w:bCs/>
                <w:sz w:val="22"/>
                <w:szCs w:val="22"/>
              </w:rPr>
              <w:t>(c)</w:t>
            </w:r>
          </w:p>
        </w:tc>
      </w:tr>
      <w:tr w:rsidR="003E2C2C" w:rsidRPr="00885C7E" w14:paraId="7E98803F" w14:textId="77777777" w:rsidTr="00D21497">
        <w:tblPrEx>
          <w:tblCellMar>
            <w:top w:w="0" w:type="dxa"/>
            <w:bottom w:w="0" w:type="dxa"/>
          </w:tblCellMar>
        </w:tblPrEx>
        <w:trPr>
          <w:trHeight w:val="432"/>
        </w:trPr>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A7AAF" w14:textId="77777777" w:rsidR="003E2C2C" w:rsidRPr="00885C7E" w:rsidRDefault="003E2C2C" w:rsidP="00D21497">
            <w:pPr>
              <w:pStyle w:val="NormalWeb"/>
              <w:spacing w:before="0" w:after="0"/>
              <w:rPr>
                <w:rFonts w:asciiTheme="majorHAnsi" w:hAnsiTheme="majorHAnsi"/>
              </w:rPr>
            </w:pPr>
            <w:r w:rsidRPr="00885C7E">
              <w:rPr>
                <w:rFonts w:asciiTheme="majorHAnsi" w:hAnsiTheme="majorHAnsi" w:cs="Tahoma"/>
                <w:bCs/>
                <w:sz w:val="22"/>
                <w:szCs w:val="22"/>
              </w:rPr>
              <w:t>Actions:</w:t>
            </w:r>
          </w:p>
        </w:tc>
        <w:tc>
          <w:tcPr>
            <w:tcW w:w="9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018D5A" w14:textId="77777777" w:rsidR="003E2C2C" w:rsidRPr="00885C7E" w:rsidRDefault="003E2C2C" w:rsidP="00D21497">
            <w:pPr>
              <w:pStyle w:val="NormalWeb"/>
              <w:spacing w:before="0" w:after="0"/>
              <w:rPr>
                <w:rFonts w:asciiTheme="majorHAnsi" w:hAnsiTheme="majorHAnsi"/>
              </w:rPr>
            </w:pPr>
            <w:r w:rsidRPr="00885C7E">
              <w:rPr>
                <w:rFonts w:asciiTheme="majorHAnsi" w:hAnsiTheme="majorHAnsi" w:cs="Tahoma"/>
                <w:bCs/>
                <w:sz w:val="22"/>
                <w:szCs w:val="22"/>
              </w:rPr>
              <w:t>(a)</w:t>
            </w:r>
          </w:p>
        </w:tc>
      </w:tr>
      <w:tr w:rsidR="003E2C2C" w:rsidRPr="00885C7E" w14:paraId="186BE7A8" w14:textId="77777777" w:rsidTr="00D21497">
        <w:tblPrEx>
          <w:tblCellMar>
            <w:top w:w="0" w:type="dxa"/>
            <w:bottom w:w="0" w:type="dxa"/>
          </w:tblCellMar>
        </w:tblPrEx>
        <w:trPr>
          <w:trHeight w:val="432"/>
        </w:trPr>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CE6D3" w14:textId="77777777" w:rsidR="003E2C2C" w:rsidRPr="00885C7E" w:rsidRDefault="003E2C2C" w:rsidP="00D21497">
            <w:pPr>
              <w:pStyle w:val="NormalWeb"/>
              <w:spacing w:before="0" w:after="0"/>
              <w:rPr>
                <w:rFonts w:asciiTheme="majorHAnsi" w:hAnsiTheme="majorHAnsi" w:cs="Tahoma"/>
                <w:bCs/>
              </w:rPr>
            </w:pPr>
          </w:p>
        </w:tc>
        <w:tc>
          <w:tcPr>
            <w:tcW w:w="9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002E5" w14:textId="77777777" w:rsidR="003E2C2C" w:rsidRPr="00885C7E" w:rsidRDefault="003E2C2C" w:rsidP="00D21497">
            <w:pPr>
              <w:pStyle w:val="NormalWeb"/>
              <w:spacing w:before="0" w:after="0"/>
              <w:rPr>
                <w:rFonts w:asciiTheme="majorHAnsi" w:hAnsiTheme="majorHAnsi"/>
              </w:rPr>
            </w:pPr>
            <w:r w:rsidRPr="00885C7E">
              <w:rPr>
                <w:rFonts w:asciiTheme="majorHAnsi" w:hAnsiTheme="majorHAnsi" w:cs="Tahoma"/>
                <w:bCs/>
                <w:sz w:val="22"/>
                <w:szCs w:val="22"/>
              </w:rPr>
              <w:t>(b)</w:t>
            </w:r>
          </w:p>
        </w:tc>
      </w:tr>
      <w:tr w:rsidR="003E2C2C" w:rsidRPr="00885C7E" w14:paraId="343DEBDB" w14:textId="77777777" w:rsidTr="00D21497">
        <w:tblPrEx>
          <w:tblCellMar>
            <w:top w:w="0" w:type="dxa"/>
            <w:bottom w:w="0" w:type="dxa"/>
          </w:tblCellMar>
        </w:tblPrEx>
        <w:trPr>
          <w:trHeight w:val="432"/>
        </w:trPr>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A2D10C" w14:textId="77777777" w:rsidR="003E2C2C" w:rsidRPr="00885C7E" w:rsidRDefault="003E2C2C" w:rsidP="00D21497">
            <w:pPr>
              <w:pStyle w:val="NormalWeb"/>
              <w:spacing w:before="0" w:after="0"/>
              <w:rPr>
                <w:rFonts w:asciiTheme="majorHAnsi" w:hAnsiTheme="majorHAnsi" w:cs="Tahoma"/>
                <w:bCs/>
              </w:rPr>
            </w:pPr>
          </w:p>
        </w:tc>
        <w:tc>
          <w:tcPr>
            <w:tcW w:w="9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AC254" w14:textId="77777777" w:rsidR="003E2C2C" w:rsidRPr="00885C7E" w:rsidRDefault="003E2C2C" w:rsidP="00D21497">
            <w:pPr>
              <w:pStyle w:val="NormalWeb"/>
              <w:spacing w:before="0" w:after="0"/>
              <w:rPr>
                <w:rFonts w:asciiTheme="majorHAnsi" w:hAnsiTheme="majorHAnsi"/>
              </w:rPr>
            </w:pPr>
            <w:r w:rsidRPr="00885C7E">
              <w:rPr>
                <w:rFonts w:asciiTheme="majorHAnsi" w:hAnsiTheme="majorHAnsi" w:cs="Tahoma"/>
                <w:bCs/>
                <w:sz w:val="22"/>
                <w:szCs w:val="22"/>
              </w:rPr>
              <w:t>(c)</w:t>
            </w:r>
          </w:p>
        </w:tc>
      </w:tr>
    </w:tbl>
    <w:p w14:paraId="468DF425" w14:textId="77777777" w:rsidR="003E2C2C" w:rsidRPr="00885C7E" w:rsidRDefault="003E2C2C" w:rsidP="003E2C2C">
      <w:pPr>
        <w:pStyle w:val="NormalWeb"/>
        <w:spacing w:before="0" w:after="0"/>
        <w:ind w:left="360"/>
        <w:rPr>
          <w:rFonts w:asciiTheme="majorHAnsi" w:hAnsiTheme="majorHAnsi" w:cs="Tahoma"/>
          <w:bCs/>
          <w:sz w:val="22"/>
          <w:szCs w:val="22"/>
        </w:rPr>
      </w:pPr>
    </w:p>
    <w:p w14:paraId="4EDC0323" w14:textId="77777777" w:rsidR="003E2C2C" w:rsidRPr="00885C7E" w:rsidRDefault="003E2C2C" w:rsidP="003E2C2C">
      <w:pPr>
        <w:pageBreakBefore/>
        <w:widowControl/>
        <w:autoSpaceDE/>
        <w:spacing w:after="200" w:line="276" w:lineRule="auto"/>
        <w:rPr>
          <w:rFonts w:asciiTheme="majorHAnsi" w:hAnsiTheme="majorHAnsi" w:cs="Tahoma"/>
          <w:bCs/>
          <w:sz w:val="22"/>
          <w:szCs w:val="22"/>
        </w:rPr>
      </w:pPr>
    </w:p>
    <w:p w14:paraId="69712B6E" w14:textId="77777777" w:rsidR="003E2C2C" w:rsidRPr="00885C7E" w:rsidRDefault="003E2C2C" w:rsidP="003E2C2C">
      <w:pPr>
        <w:pStyle w:val="NormalWeb"/>
        <w:numPr>
          <w:ilvl w:val="0"/>
          <w:numId w:val="1"/>
        </w:numPr>
        <w:tabs>
          <w:tab w:val="left" w:pos="360"/>
        </w:tabs>
        <w:spacing w:before="0" w:after="0"/>
        <w:ind w:left="360"/>
        <w:rPr>
          <w:rFonts w:asciiTheme="majorHAnsi" w:hAnsiTheme="majorHAnsi" w:cs="Tahoma"/>
          <w:bCs/>
          <w:sz w:val="22"/>
          <w:szCs w:val="22"/>
        </w:rPr>
      </w:pPr>
      <w:r w:rsidRPr="00885C7E">
        <w:rPr>
          <w:rFonts w:asciiTheme="majorHAnsi" w:hAnsiTheme="majorHAnsi" w:cs="Tahoma"/>
          <w:bCs/>
          <w:sz w:val="22"/>
          <w:szCs w:val="22"/>
        </w:rPr>
        <w:t>What are your coping skills / activities you can engage in more frequently or when you are feeling down or upset [activities, people, social settings that can distract as well as “coping skills”]:</w:t>
      </w:r>
    </w:p>
    <w:p w14:paraId="359C135F" w14:textId="77777777" w:rsidR="003E2C2C" w:rsidRPr="00885C7E" w:rsidRDefault="003E2C2C" w:rsidP="003E2C2C">
      <w:pPr>
        <w:pStyle w:val="NormalWeb"/>
        <w:numPr>
          <w:ilvl w:val="1"/>
          <w:numId w:val="1"/>
        </w:numPr>
        <w:tabs>
          <w:tab w:val="left" w:pos="1080"/>
          <w:tab w:val="left" w:pos="2340"/>
        </w:tabs>
        <w:spacing w:before="0" w:after="0"/>
        <w:ind w:left="1080"/>
        <w:rPr>
          <w:rFonts w:asciiTheme="majorHAnsi" w:hAnsiTheme="majorHAnsi" w:cs="Tahoma"/>
          <w:bCs/>
          <w:sz w:val="22"/>
          <w:szCs w:val="22"/>
        </w:rPr>
      </w:pPr>
      <w:r w:rsidRPr="00885C7E">
        <w:rPr>
          <w:rFonts w:asciiTheme="majorHAnsi" w:hAnsiTheme="majorHAnsi" w:cs="Tahoma"/>
          <w:bCs/>
          <w:sz w:val="22"/>
          <w:szCs w:val="22"/>
        </w:rPr>
        <w:t>_________________________________________________________________________________</w:t>
      </w:r>
    </w:p>
    <w:p w14:paraId="3F9FF961" w14:textId="77777777" w:rsidR="003E2C2C" w:rsidRPr="00885C7E" w:rsidRDefault="003E2C2C" w:rsidP="003E2C2C">
      <w:pPr>
        <w:pStyle w:val="NormalWeb"/>
        <w:numPr>
          <w:ilvl w:val="1"/>
          <w:numId w:val="1"/>
        </w:numPr>
        <w:tabs>
          <w:tab w:val="left" w:pos="1080"/>
          <w:tab w:val="left" w:pos="2340"/>
        </w:tabs>
        <w:spacing w:before="0" w:after="0"/>
        <w:ind w:left="1080"/>
        <w:rPr>
          <w:rFonts w:asciiTheme="majorHAnsi" w:hAnsiTheme="majorHAnsi" w:cs="Tahoma"/>
          <w:bCs/>
          <w:sz w:val="22"/>
          <w:szCs w:val="22"/>
        </w:rPr>
      </w:pPr>
      <w:r w:rsidRPr="00885C7E">
        <w:rPr>
          <w:rFonts w:asciiTheme="majorHAnsi" w:hAnsiTheme="majorHAnsi" w:cs="Tahoma"/>
          <w:bCs/>
          <w:sz w:val="22"/>
          <w:szCs w:val="22"/>
        </w:rPr>
        <w:t>_________________________________________________________________________________</w:t>
      </w:r>
    </w:p>
    <w:p w14:paraId="772EDE38" w14:textId="77777777" w:rsidR="003E2C2C" w:rsidRPr="00885C7E" w:rsidRDefault="003E2C2C" w:rsidP="003E2C2C">
      <w:pPr>
        <w:pStyle w:val="NormalWeb"/>
        <w:numPr>
          <w:ilvl w:val="1"/>
          <w:numId w:val="1"/>
        </w:numPr>
        <w:tabs>
          <w:tab w:val="left" w:pos="1080"/>
          <w:tab w:val="left" w:pos="2340"/>
        </w:tabs>
        <w:spacing w:before="0" w:after="0"/>
        <w:ind w:left="1080"/>
        <w:rPr>
          <w:rFonts w:asciiTheme="majorHAnsi" w:hAnsiTheme="majorHAnsi" w:cs="Tahoma"/>
          <w:bCs/>
          <w:sz w:val="22"/>
          <w:szCs w:val="22"/>
        </w:rPr>
      </w:pPr>
      <w:r w:rsidRPr="00885C7E">
        <w:rPr>
          <w:rFonts w:asciiTheme="majorHAnsi" w:hAnsiTheme="majorHAnsi" w:cs="Tahoma"/>
          <w:bCs/>
          <w:sz w:val="22"/>
          <w:szCs w:val="22"/>
        </w:rPr>
        <w:t>_________________________________________________________________________________</w:t>
      </w:r>
    </w:p>
    <w:p w14:paraId="5C0FFE55" w14:textId="77777777" w:rsidR="003E2C2C" w:rsidRPr="00885C7E" w:rsidRDefault="003E2C2C" w:rsidP="003E2C2C">
      <w:pPr>
        <w:pStyle w:val="NormalWeb"/>
        <w:numPr>
          <w:ilvl w:val="1"/>
          <w:numId w:val="1"/>
        </w:numPr>
        <w:tabs>
          <w:tab w:val="left" w:pos="1080"/>
          <w:tab w:val="left" w:pos="2340"/>
        </w:tabs>
        <w:spacing w:before="0" w:after="0"/>
        <w:ind w:left="1080"/>
        <w:rPr>
          <w:rFonts w:asciiTheme="majorHAnsi" w:hAnsiTheme="majorHAnsi" w:cs="Tahoma"/>
          <w:bCs/>
          <w:sz w:val="22"/>
          <w:szCs w:val="22"/>
        </w:rPr>
      </w:pPr>
      <w:r w:rsidRPr="00885C7E">
        <w:rPr>
          <w:rFonts w:asciiTheme="majorHAnsi" w:hAnsiTheme="majorHAnsi" w:cs="Tahoma"/>
          <w:bCs/>
          <w:sz w:val="22"/>
          <w:szCs w:val="22"/>
        </w:rPr>
        <w:t>_________________________________________________________________________________</w:t>
      </w:r>
    </w:p>
    <w:p w14:paraId="6C9CE39C" w14:textId="77777777" w:rsidR="003E2C2C" w:rsidRPr="00885C7E" w:rsidRDefault="003E2C2C" w:rsidP="003E2C2C">
      <w:pPr>
        <w:pStyle w:val="NormalWeb"/>
        <w:numPr>
          <w:ilvl w:val="1"/>
          <w:numId w:val="1"/>
        </w:numPr>
        <w:tabs>
          <w:tab w:val="left" w:pos="1080"/>
          <w:tab w:val="left" w:pos="2340"/>
        </w:tabs>
        <w:spacing w:before="0" w:after="0"/>
        <w:ind w:left="1080"/>
        <w:rPr>
          <w:rFonts w:asciiTheme="majorHAnsi" w:hAnsiTheme="majorHAnsi" w:cs="Tahoma"/>
          <w:bCs/>
          <w:sz w:val="22"/>
          <w:szCs w:val="22"/>
        </w:rPr>
      </w:pPr>
      <w:r w:rsidRPr="00885C7E">
        <w:rPr>
          <w:rFonts w:asciiTheme="majorHAnsi" w:hAnsiTheme="majorHAnsi" w:cs="Tahoma"/>
          <w:bCs/>
          <w:sz w:val="22"/>
          <w:szCs w:val="22"/>
        </w:rPr>
        <w:t>_________________________________________________________________________________</w:t>
      </w:r>
    </w:p>
    <w:p w14:paraId="59D4C49E" w14:textId="77777777" w:rsidR="003E2C2C" w:rsidRPr="00885C7E" w:rsidRDefault="003E2C2C" w:rsidP="003E2C2C">
      <w:pPr>
        <w:pStyle w:val="NormalWeb"/>
        <w:spacing w:before="0" w:after="0"/>
        <w:ind w:left="360"/>
        <w:rPr>
          <w:rFonts w:asciiTheme="majorHAnsi" w:hAnsiTheme="majorHAnsi" w:cs="Tahoma"/>
          <w:bCs/>
          <w:sz w:val="22"/>
          <w:szCs w:val="22"/>
        </w:rPr>
      </w:pPr>
    </w:p>
    <w:p w14:paraId="5287BF6F" w14:textId="77777777" w:rsidR="003E2C2C" w:rsidRPr="00885C7E" w:rsidRDefault="003E2C2C" w:rsidP="003E2C2C">
      <w:pPr>
        <w:pStyle w:val="NormalWeb"/>
        <w:numPr>
          <w:ilvl w:val="0"/>
          <w:numId w:val="1"/>
        </w:numPr>
        <w:tabs>
          <w:tab w:val="left" w:pos="360"/>
        </w:tabs>
        <w:spacing w:before="0" w:after="0"/>
        <w:ind w:left="360"/>
        <w:rPr>
          <w:rFonts w:asciiTheme="majorHAnsi" w:hAnsiTheme="majorHAnsi" w:cs="Tahoma"/>
          <w:bCs/>
          <w:sz w:val="22"/>
          <w:szCs w:val="22"/>
        </w:rPr>
      </w:pPr>
      <w:r w:rsidRPr="00885C7E">
        <w:rPr>
          <w:rFonts w:asciiTheme="majorHAnsi" w:hAnsiTheme="majorHAnsi" w:cs="Tahoma"/>
          <w:bCs/>
          <w:sz w:val="22"/>
          <w:szCs w:val="22"/>
        </w:rPr>
        <w:t>Who do you talk to when upset or distressed?</w:t>
      </w:r>
    </w:p>
    <w:p w14:paraId="3CC7DD97" w14:textId="77777777" w:rsidR="003E2C2C" w:rsidRPr="00885C7E" w:rsidRDefault="003E2C2C" w:rsidP="003E2C2C">
      <w:pPr>
        <w:pStyle w:val="NormalWeb"/>
        <w:spacing w:before="0" w:after="0"/>
        <w:ind w:left="360"/>
        <w:rPr>
          <w:rFonts w:asciiTheme="majorHAnsi" w:hAnsiTheme="majorHAnsi" w:cs="Tahoma"/>
          <w:bCs/>
          <w:sz w:val="22"/>
          <w:szCs w:val="22"/>
        </w:rPr>
      </w:pPr>
    </w:p>
    <w:p w14:paraId="5A8CC2A5" w14:textId="77777777" w:rsidR="003E2C2C" w:rsidRPr="00885C7E" w:rsidRDefault="003E2C2C" w:rsidP="003E2C2C">
      <w:pPr>
        <w:pStyle w:val="NormalWeb"/>
        <w:numPr>
          <w:ilvl w:val="1"/>
          <w:numId w:val="1"/>
        </w:numPr>
        <w:tabs>
          <w:tab w:val="left" w:pos="1080"/>
          <w:tab w:val="left" w:pos="2340"/>
        </w:tabs>
        <w:spacing w:before="0" w:after="0"/>
        <w:ind w:left="1080"/>
        <w:rPr>
          <w:rFonts w:asciiTheme="majorHAnsi" w:hAnsiTheme="majorHAnsi" w:cs="Tahoma"/>
          <w:bCs/>
          <w:sz w:val="22"/>
          <w:szCs w:val="22"/>
        </w:rPr>
      </w:pPr>
      <w:r w:rsidRPr="00885C7E">
        <w:rPr>
          <w:rFonts w:asciiTheme="majorHAnsi" w:hAnsiTheme="majorHAnsi" w:cs="Tahoma"/>
          <w:bCs/>
          <w:sz w:val="22"/>
          <w:szCs w:val="22"/>
        </w:rPr>
        <w:t>__________________________</w:t>
      </w:r>
      <w:r w:rsidRPr="00885C7E">
        <w:rPr>
          <w:rFonts w:asciiTheme="majorHAnsi" w:hAnsiTheme="majorHAnsi" w:cs="Tahoma"/>
          <w:bCs/>
          <w:sz w:val="22"/>
          <w:szCs w:val="22"/>
        </w:rPr>
        <w:tab/>
        <w:t>at ____________________  or ____________________</w:t>
      </w:r>
    </w:p>
    <w:p w14:paraId="65141725" w14:textId="77777777" w:rsidR="003E2C2C" w:rsidRPr="00885C7E" w:rsidRDefault="003E2C2C" w:rsidP="003E2C2C">
      <w:pPr>
        <w:pStyle w:val="NormalWeb"/>
        <w:spacing w:before="0" w:after="0"/>
        <w:ind w:left="720"/>
        <w:rPr>
          <w:rFonts w:asciiTheme="majorHAnsi" w:hAnsiTheme="majorHAnsi" w:cs="Tahoma"/>
          <w:bCs/>
          <w:sz w:val="22"/>
          <w:szCs w:val="22"/>
        </w:rPr>
      </w:pPr>
    </w:p>
    <w:p w14:paraId="4EC8D329" w14:textId="31655807" w:rsidR="003E2C2C" w:rsidRPr="00885C7E" w:rsidRDefault="003E2C2C" w:rsidP="003E2C2C">
      <w:pPr>
        <w:pStyle w:val="NormalWeb"/>
        <w:spacing w:before="0" w:after="0"/>
        <w:ind w:left="720"/>
        <w:rPr>
          <w:rFonts w:asciiTheme="majorHAnsi" w:hAnsiTheme="majorHAnsi" w:cs="Tahoma"/>
          <w:bCs/>
          <w:sz w:val="22"/>
          <w:szCs w:val="22"/>
        </w:rPr>
      </w:pPr>
      <w:r w:rsidRPr="00885C7E">
        <w:rPr>
          <w:rFonts w:asciiTheme="majorHAnsi" w:hAnsiTheme="majorHAnsi" w:cs="Tahoma"/>
          <w:bCs/>
          <w:sz w:val="22"/>
          <w:szCs w:val="22"/>
        </w:rPr>
        <w:t xml:space="preserve">If this person is not </w:t>
      </w:r>
      <w:r w:rsidR="00D40558" w:rsidRPr="00885C7E">
        <w:rPr>
          <w:rFonts w:asciiTheme="majorHAnsi" w:hAnsiTheme="majorHAnsi" w:cs="Tahoma"/>
          <w:bCs/>
          <w:sz w:val="22"/>
          <w:szCs w:val="22"/>
        </w:rPr>
        <w:t>available,</w:t>
      </w:r>
      <w:r w:rsidRPr="00885C7E">
        <w:rPr>
          <w:rFonts w:asciiTheme="majorHAnsi" w:hAnsiTheme="majorHAnsi" w:cs="Tahoma"/>
          <w:bCs/>
          <w:sz w:val="22"/>
          <w:szCs w:val="22"/>
        </w:rPr>
        <w:t xml:space="preserve"> I talk with:</w:t>
      </w:r>
    </w:p>
    <w:p w14:paraId="0959BB3E" w14:textId="77777777" w:rsidR="003E2C2C" w:rsidRPr="00885C7E" w:rsidRDefault="003E2C2C" w:rsidP="003E2C2C">
      <w:pPr>
        <w:pStyle w:val="NormalWeb"/>
        <w:tabs>
          <w:tab w:val="left" w:pos="2340"/>
        </w:tabs>
        <w:spacing w:before="0" w:after="0"/>
        <w:ind w:left="1080"/>
        <w:rPr>
          <w:rFonts w:asciiTheme="majorHAnsi" w:hAnsiTheme="majorHAnsi" w:cs="Tahoma"/>
          <w:bCs/>
          <w:sz w:val="22"/>
          <w:szCs w:val="22"/>
        </w:rPr>
      </w:pPr>
    </w:p>
    <w:p w14:paraId="5270E9DA" w14:textId="77777777" w:rsidR="003E2C2C" w:rsidRPr="00885C7E" w:rsidRDefault="003E2C2C" w:rsidP="003E2C2C">
      <w:pPr>
        <w:pStyle w:val="NormalWeb"/>
        <w:numPr>
          <w:ilvl w:val="1"/>
          <w:numId w:val="1"/>
        </w:numPr>
        <w:tabs>
          <w:tab w:val="left" w:pos="1080"/>
          <w:tab w:val="left" w:pos="2340"/>
        </w:tabs>
        <w:spacing w:before="0" w:after="0"/>
        <w:ind w:left="1080"/>
        <w:rPr>
          <w:rFonts w:asciiTheme="majorHAnsi" w:hAnsiTheme="majorHAnsi" w:cs="Tahoma"/>
          <w:bCs/>
          <w:sz w:val="22"/>
          <w:szCs w:val="22"/>
        </w:rPr>
      </w:pPr>
      <w:r w:rsidRPr="00885C7E">
        <w:rPr>
          <w:rFonts w:asciiTheme="majorHAnsi" w:hAnsiTheme="majorHAnsi" w:cs="Tahoma"/>
          <w:bCs/>
          <w:sz w:val="22"/>
          <w:szCs w:val="22"/>
        </w:rPr>
        <w:t>__________________________</w:t>
      </w:r>
      <w:r w:rsidRPr="00885C7E">
        <w:rPr>
          <w:rFonts w:asciiTheme="majorHAnsi" w:hAnsiTheme="majorHAnsi" w:cs="Tahoma"/>
          <w:bCs/>
          <w:sz w:val="22"/>
          <w:szCs w:val="22"/>
        </w:rPr>
        <w:tab/>
        <w:t>at ____________________  or ____________________</w:t>
      </w:r>
    </w:p>
    <w:p w14:paraId="50C8301A" w14:textId="77777777" w:rsidR="003E2C2C" w:rsidRPr="00885C7E" w:rsidRDefault="003E2C2C" w:rsidP="003E2C2C">
      <w:pPr>
        <w:pStyle w:val="NormalWeb"/>
        <w:tabs>
          <w:tab w:val="left" w:pos="2340"/>
        </w:tabs>
        <w:spacing w:before="0" w:after="0"/>
        <w:ind w:left="1080"/>
        <w:rPr>
          <w:rFonts w:asciiTheme="majorHAnsi" w:hAnsiTheme="majorHAnsi" w:cs="Tahoma"/>
          <w:bCs/>
          <w:sz w:val="22"/>
          <w:szCs w:val="22"/>
        </w:rPr>
      </w:pPr>
    </w:p>
    <w:p w14:paraId="2AEA4278" w14:textId="328A9354" w:rsidR="003E2C2C" w:rsidRPr="00885C7E" w:rsidRDefault="003E2C2C" w:rsidP="003E2C2C">
      <w:pPr>
        <w:pStyle w:val="NormalWeb"/>
        <w:spacing w:before="0" w:after="0"/>
        <w:ind w:left="720"/>
        <w:rPr>
          <w:rFonts w:asciiTheme="majorHAnsi" w:hAnsiTheme="majorHAnsi" w:cs="Tahoma"/>
          <w:bCs/>
          <w:sz w:val="22"/>
          <w:szCs w:val="22"/>
        </w:rPr>
      </w:pPr>
      <w:r w:rsidRPr="00885C7E">
        <w:rPr>
          <w:rFonts w:asciiTheme="majorHAnsi" w:hAnsiTheme="majorHAnsi" w:cs="Tahoma"/>
          <w:bCs/>
          <w:sz w:val="22"/>
          <w:szCs w:val="22"/>
        </w:rPr>
        <w:t xml:space="preserve">If this person is not </w:t>
      </w:r>
      <w:r w:rsidR="00D40558" w:rsidRPr="00885C7E">
        <w:rPr>
          <w:rFonts w:asciiTheme="majorHAnsi" w:hAnsiTheme="majorHAnsi" w:cs="Tahoma"/>
          <w:bCs/>
          <w:sz w:val="22"/>
          <w:szCs w:val="22"/>
        </w:rPr>
        <w:t>available,</w:t>
      </w:r>
      <w:r w:rsidRPr="00885C7E">
        <w:rPr>
          <w:rFonts w:asciiTheme="majorHAnsi" w:hAnsiTheme="majorHAnsi" w:cs="Tahoma"/>
          <w:bCs/>
          <w:sz w:val="22"/>
          <w:szCs w:val="22"/>
        </w:rPr>
        <w:t xml:space="preserve"> I talk with:</w:t>
      </w:r>
    </w:p>
    <w:p w14:paraId="7804B415" w14:textId="77777777" w:rsidR="003E2C2C" w:rsidRPr="00885C7E" w:rsidRDefault="003E2C2C" w:rsidP="003E2C2C">
      <w:pPr>
        <w:pStyle w:val="NormalWeb"/>
        <w:tabs>
          <w:tab w:val="left" w:pos="2340"/>
        </w:tabs>
        <w:spacing w:before="0" w:after="0"/>
        <w:ind w:left="1080"/>
        <w:rPr>
          <w:rFonts w:asciiTheme="majorHAnsi" w:hAnsiTheme="majorHAnsi" w:cs="Tahoma"/>
          <w:bCs/>
          <w:sz w:val="22"/>
          <w:szCs w:val="22"/>
        </w:rPr>
      </w:pPr>
    </w:p>
    <w:p w14:paraId="677D7633" w14:textId="77777777" w:rsidR="003E2C2C" w:rsidRPr="00885C7E" w:rsidRDefault="003E2C2C" w:rsidP="003E2C2C">
      <w:pPr>
        <w:pStyle w:val="NormalWeb"/>
        <w:numPr>
          <w:ilvl w:val="1"/>
          <w:numId w:val="1"/>
        </w:numPr>
        <w:tabs>
          <w:tab w:val="left" w:pos="1080"/>
          <w:tab w:val="left" w:pos="2340"/>
        </w:tabs>
        <w:spacing w:before="0" w:after="0"/>
        <w:ind w:left="1080"/>
        <w:rPr>
          <w:rFonts w:asciiTheme="majorHAnsi" w:hAnsiTheme="majorHAnsi" w:cs="Tahoma"/>
          <w:bCs/>
          <w:sz w:val="22"/>
          <w:szCs w:val="22"/>
        </w:rPr>
      </w:pPr>
      <w:r w:rsidRPr="00885C7E">
        <w:rPr>
          <w:rFonts w:asciiTheme="majorHAnsi" w:hAnsiTheme="majorHAnsi" w:cs="Tahoma"/>
          <w:bCs/>
          <w:sz w:val="22"/>
          <w:szCs w:val="22"/>
        </w:rPr>
        <w:t>__________________________</w:t>
      </w:r>
      <w:r w:rsidRPr="00885C7E">
        <w:rPr>
          <w:rFonts w:asciiTheme="majorHAnsi" w:hAnsiTheme="majorHAnsi" w:cs="Tahoma"/>
          <w:bCs/>
          <w:sz w:val="22"/>
          <w:szCs w:val="22"/>
        </w:rPr>
        <w:tab/>
        <w:t>at ____________________  or ____________________</w:t>
      </w:r>
    </w:p>
    <w:p w14:paraId="532C6402" w14:textId="77777777" w:rsidR="003E2C2C" w:rsidRPr="00885C7E" w:rsidRDefault="003E2C2C" w:rsidP="003E2C2C">
      <w:pPr>
        <w:pStyle w:val="NormalWeb"/>
        <w:tabs>
          <w:tab w:val="left" w:pos="2340"/>
        </w:tabs>
        <w:spacing w:before="0" w:after="0"/>
        <w:ind w:left="1080"/>
        <w:rPr>
          <w:rFonts w:asciiTheme="majorHAnsi" w:hAnsiTheme="majorHAnsi" w:cs="Tahoma"/>
          <w:bCs/>
          <w:sz w:val="22"/>
          <w:szCs w:val="22"/>
        </w:rPr>
      </w:pPr>
    </w:p>
    <w:p w14:paraId="690586A0" w14:textId="77777777" w:rsidR="003E2C2C" w:rsidRPr="00885C7E" w:rsidRDefault="003E2C2C" w:rsidP="003E2C2C">
      <w:pPr>
        <w:pStyle w:val="NormalWeb"/>
        <w:spacing w:before="0" w:after="0"/>
        <w:rPr>
          <w:rFonts w:asciiTheme="majorHAnsi" w:hAnsiTheme="majorHAnsi" w:cs="Tahoma"/>
          <w:bCs/>
          <w:sz w:val="22"/>
          <w:szCs w:val="22"/>
        </w:rPr>
      </w:pPr>
    </w:p>
    <w:p w14:paraId="140AA987" w14:textId="2B899CD9" w:rsidR="003E2C2C" w:rsidRPr="00885C7E" w:rsidRDefault="003E2C2C" w:rsidP="003E2C2C">
      <w:pPr>
        <w:pStyle w:val="NormalWeb"/>
        <w:spacing w:before="0" w:after="0"/>
        <w:ind w:left="720"/>
        <w:rPr>
          <w:rFonts w:asciiTheme="majorHAnsi" w:hAnsiTheme="majorHAnsi" w:cs="Tahoma"/>
          <w:bCs/>
          <w:sz w:val="22"/>
          <w:szCs w:val="22"/>
        </w:rPr>
      </w:pPr>
      <w:r w:rsidRPr="00885C7E">
        <w:rPr>
          <w:rFonts w:asciiTheme="majorHAnsi" w:hAnsiTheme="majorHAnsi" w:cs="Tahoma"/>
          <w:bCs/>
          <w:sz w:val="22"/>
          <w:szCs w:val="22"/>
        </w:rPr>
        <w:t xml:space="preserve">If this person is not </w:t>
      </w:r>
      <w:r w:rsidR="00D40558" w:rsidRPr="00885C7E">
        <w:rPr>
          <w:rFonts w:asciiTheme="majorHAnsi" w:hAnsiTheme="majorHAnsi" w:cs="Tahoma"/>
          <w:bCs/>
          <w:sz w:val="22"/>
          <w:szCs w:val="22"/>
        </w:rPr>
        <w:t>available,</w:t>
      </w:r>
      <w:r w:rsidRPr="00885C7E">
        <w:rPr>
          <w:rFonts w:asciiTheme="majorHAnsi" w:hAnsiTheme="majorHAnsi" w:cs="Tahoma"/>
          <w:bCs/>
          <w:sz w:val="22"/>
          <w:szCs w:val="22"/>
        </w:rPr>
        <w:t xml:space="preserve"> I talk with:</w:t>
      </w:r>
    </w:p>
    <w:p w14:paraId="78166E1D" w14:textId="77777777" w:rsidR="003E2C2C" w:rsidRPr="00885C7E" w:rsidRDefault="003E2C2C" w:rsidP="003E2C2C">
      <w:pPr>
        <w:pStyle w:val="NormalWeb"/>
        <w:tabs>
          <w:tab w:val="left" w:pos="2340"/>
        </w:tabs>
        <w:spacing w:before="0" w:after="0"/>
        <w:ind w:left="1080"/>
        <w:rPr>
          <w:rFonts w:asciiTheme="majorHAnsi" w:hAnsiTheme="majorHAnsi" w:cs="Tahoma"/>
          <w:bCs/>
          <w:sz w:val="22"/>
          <w:szCs w:val="22"/>
        </w:rPr>
      </w:pPr>
    </w:p>
    <w:p w14:paraId="0F8B5915" w14:textId="77777777" w:rsidR="003E2C2C" w:rsidRPr="00885C7E" w:rsidRDefault="003E2C2C" w:rsidP="003E2C2C">
      <w:pPr>
        <w:pStyle w:val="NormalWeb"/>
        <w:numPr>
          <w:ilvl w:val="1"/>
          <w:numId w:val="1"/>
        </w:numPr>
        <w:tabs>
          <w:tab w:val="left" w:pos="1080"/>
          <w:tab w:val="left" w:pos="2340"/>
        </w:tabs>
        <w:spacing w:before="0" w:after="0"/>
        <w:ind w:left="1080"/>
        <w:rPr>
          <w:rFonts w:asciiTheme="majorHAnsi" w:hAnsiTheme="majorHAnsi" w:cs="Tahoma"/>
          <w:bCs/>
          <w:sz w:val="22"/>
          <w:szCs w:val="22"/>
        </w:rPr>
      </w:pPr>
      <w:r w:rsidRPr="00885C7E">
        <w:rPr>
          <w:rFonts w:asciiTheme="majorHAnsi" w:hAnsiTheme="majorHAnsi" w:cs="Tahoma"/>
          <w:bCs/>
          <w:sz w:val="22"/>
          <w:szCs w:val="22"/>
        </w:rPr>
        <w:t>__________________________</w:t>
      </w:r>
      <w:r w:rsidRPr="00885C7E">
        <w:rPr>
          <w:rFonts w:asciiTheme="majorHAnsi" w:hAnsiTheme="majorHAnsi" w:cs="Tahoma"/>
          <w:bCs/>
          <w:sz w:val="22"/>
          <w:szCs w:val="22"/>
        </w:rPr>
        <w:tab/>
        <w:t>at ____________________  or ____________________</w:t>
      </w:r>
    </w:p>
    <w:p w14:paraId="6FE5288F" w14:textId="77777777" w:rsidR="003E2C2C" w:rsidRPr="00885C7E" w:rsidRDefault="003E2C2C" w:rsidP="003E2C2C">
      <w:pPr>
        <w:pStyle w:val="NormalWeb"/>
        <w:tabs>
          <w:tab w:val="left" w:pos="2340"/>
        </w:tabs>
        <w:spacing w:before="0" w:after="0"/>
        <w:ind w:left="1080"/>
        <w:rPr>
          <w:rFonts w:asciiTheme="majorHAnsi" w:hAnsiTheme="majorHAnsi" w:cs="Tahoma"/>
          <w:bCs/>
          <w:sz w:val="22"/>
          <w:szCs w:val="22"/>
        </w:rPr>
      </w:pPr>
    </w:p>
    <w:p w14:paraId="4551DD0D" w14:textId="77777777" w:rsidR="003E2C2C" w:rsidRPr="00885C7E" w:rsidRDefault="003E2C2C" w:rsidP="003E2C2C">
      <w:pPr>
        <w:pStyle w:val="NormalWeb"/>
        <w:spacing w:before="0" w:after="0"/>
        <w:rPr>
          <w:rFonts w:asciiTheme="majorHAnsi" w:hAnsiTheme="majorHAnsi" w:cs="Tahoma"/>
          <w:bCs/>
          <w:sz w:val="22"/>
          <w:szCs w:val="22"/>
        </w:rPr>
      </w:pPr>
    </w:p>
    <w:p w14:paraId="35202F7A" w14:textId="77777777" w:rsidR="004210ED" w:rsidRDefault="004210ED"/>
    <w:sectPr w:rsidR="004210ED">
      <w:footerReference w:type="default" r:id="rId5"/>
      <w:pgSz w:w="12240" w:h="15840"/>
      <w:pgMar w:top="720" w:right="720" w:bottom="432" w:left="720" w:header="1080" w:footer="93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D8E96" w14:textId="77777777" w:rsidR="000B2C03" w:rsidRDefault="00C92519">
    <w:pPr>
      <w:pStyle w:val="Footer"/>
      <w:pBdr>
        <w:top w:val="single" w:sz="4" w:space="1" w:color="D9D9D9"/>
      </w:pBdr>
      <w:jc w:val="right"/>
    </w:pPr>
    <w:r>
      <w:rPr>
        <w:rFonts w:ascii="Calibri" w:hAnsi="Calibri"/>
        <w:sz w:val="20"/>
        <w:szCs w:val="20"/>
      </w:rPr>
      <w:fldChar w:fldCharType="begin"/>
    </w:r>
    <w:r>
      <w:rPr>
        <w:rFonts w:ascii="Calibri" w:hAnsi="Calibri"/>
        <w:sz w:val="20"/>
        <w:szCs w:val="20"/>
      </w:rPr>
      <w:instrText xml:space="preserve"> PAGE </w:instrText>
    </w:r>
    <w:r>
      <w:rPr>
        <w:rFonts w:ascii="Calibri" w:hAnsi="Calibri"/>
        <w:sz w:val="20"/>
        <w:szCs w:val="20"/>
      </w:rPr>
      <w:fldChar w:fldCharType="separate"/>
    </w:r>
    <w:r>
      <w:rPr>
        <w:rFonts w:ascii="Calibri" w:hAnsi="Calibri"/>
        <w:sz w:val="20"/>
        <w:szCs w:val="20"/>
      </w:rPr>
      <w:t>1</w:t>
    </w:r>
    <w:r>
      <w:rPr>
        <w:rFonts w:ascii="Calibri" w:hAnsi="Calibri"/>
        <w:sz w:val="20"/>
        <w:szCs w:val="20"/>
      </w:rPr>
      <w:fldChar w:fldCharType="end"/>
    </w:r>
    <w:r>
      <w:rPr>
        <w:rFonts w:ascii="Calibri" w:hAnsi="Calibri"/>
        <w:sz w:val="20"/>
        <w:szCs w:val="20"/>
      </w:rPr>
      <w:t xml:space="preserve"> | </w:t>
    </w:r>
    <w:r>
      <w:rPr>
        <w:rFonts w:ascii="Calibri" w:hAnsi="Calibri"/>
        <w:color w:val="808080"/>
        <w:spacing w:val="60"/>
        <w:sz w:val="20"/>
        <w:szCs w:val="20"/>
      </w:rPr>
      <w:t>Page</w:t>
    </w:r>
  </w:p>
  <w:p w14:paraId="0633E0AB" w14:textId="77777777" w:rsidR="000B2C03" w:rsidRDefault="00C92519">
    <w:pPr>
      <w:ind w:left="720" w:right="72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77F1B"/>
    <w:multiLevelType w:val="multilevel"/>
    <w:tmpl w:val="091E2952"/>
    <w:lvl w:ilvl="0">
      <w:start w:val="1"/>
      <w:numFmt w:val="decimal"/>
      <w:lvlText w:val="%1."/>
      <w:lvlJc w:val="left"/>
      <w:pPr>
        <w:ind w:left="720" w:hanging="360"/>
      </w:pPr>
    </w:lvl>
    <w:lvl w:ilvl="1">
      <w:start w:val="1"/>
      <w:numFmt w:val="lowerLetter"/>
      <w:lvlText w:val="%2."/>
      <w:lvlJc w:val="left"/>
      <w:pPr>
        <w:ind w:left="23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AFB5506"/>
    <w:multiLevelType w:val="multilevel"/>
    <w:tmpl w:val="022814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C2C"/>
    <w:rsid w:val="003E2C2C"/>
    <w:rsid w:val="004210ED"/>
    <w:rsid w:val="00C92519"/>
    <w:rsid w:val="00D40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67A15"/>
  <w15:chartTrackingRefBased/>
  <w15:docId w15:val="{7DF95F35-703B-4175-867A-BEBB0068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C2C"/>
    <w:pPr>
      <w:widowControl w:val="0"/>
      <w:suppressAutoHyphens/>
      <w:autoSpaceDE w:val="0"/>
      <w:autoSpaceDN w:val="0"/>
      <w:spacing w:after="0" w:line="240" w:lineRule="auto"/>
      <w:textAlignment w:val="baseline"/>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405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2C2C"/>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2C2C"/>
    <w:rPr>
      <w:rFonts w:ascii="Cambria" w:eastAsia="Times New Roman" w:hAnsi="Cambria" w:cs="Times New Roman"/>
      <w:b/>
      <w:bCs/>
      <w:color w:val="4F81BD"/>
      <w:sz w:val="26"/>
      <w:szCs w:val="26"/>
    </w:rPr>
  </w:style>
  <w:style w:type="paragraph" w:styleId="Footer">
    <w:name w:val="footer"/>
    <w:basedOn w:val="Normal"/>
    <w:link w:val="FooterChar"/>
    <w:rsid w:val="003E2C2C"/>
    <w:pPr>
      <w:tabs>
        <w:tab w:val="center" w:pos="4320"/>
        <w:tab w:val="right" w:pos="8640"/>
      </w:tabs>
    </w:pPr>
  </w:style>
  <w:style w:type="character" w:customStyle="1" w:styleId="FooterChar">
    <w:name w:val="Footer Char"/>
    <w:basedOn w:val="DefaultParagraphFont"/>
    <w:link w:val="Footer"/>
    <w:rsid w:val="003E2C2C"/>
    <w:rPr>
      <w:rFonts w:ascii="Times New Roman" w:eastAsia="Times New Roman" w:hAnsi="Times New Roman" w:cs="Times New Roman"/>
      <w:sz w:val="24"/>
      <w:szCs w:val="24"/>
    </w:rPr>
  </w:style>
  <w:style w:type="paragraph" w:styleId="NormalWeb">
    <w:name w:val="Normal (Web)"/>
    <w:basedOn w:val="Normal"/>
    <w:rsid w:val="003E2C2C"/>
    <w:pPr>
      <w:widowControl/>
      <w:autoSpaceDE/>
      <w:spacing w:before="100" w:after="100"/>
    </w:pPr>
  </w:style>
  <w:style w:type="character" w:customStyle="1" w:styleId="Heading1Char">
    <w:name w:val="Heading 1 Char"/>
    <w:basedOn w:val="DefaultParagraphFont"/>
    <w:link w:val="Heading1"/>
    <w:uiPriority w:val="9"/>
    <w:rsid w:val="00D4055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Holdwick</dc:creator>
  <cp:keywords/>
  <dc:description/>
  <cp:lastModifiedBy>Dan Holdwick</cp:lastModifiedBy>
  <cp:revision>3</cp:revision>
  <dcterms:created xsi:type="dcterms:W3CDTF">2021-01-27T22:55:00Z</dcterms:created>
  <dcterms:modified xsi:type="dcterms:W3CDTF">2021-01-27T22:58:00Z</dcterms:modified>
</cp:coreProperties>
</file>